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3AB" w:rsidRPr="00915C59" w:rsidRDefault="007513AB" w:rsidP="00D63738">
      <w:pPr>
        <w:jc w:val="center"/>
        <w:rPr>
          <w:rFonts w:ascii="Arial" w:hAnsi="Arial" w:cs="Arial"/>
          <w:sz w:val="22"/>
          <w:szCs w:val="22"/>
        </w:rPr>
      </w:pPr>
      <w:smartTag w:uri="urn:schemas-microsoft-com:office:smarttags" w:element="place">
        <w:smartTag w:uri="urn:schemas-microsoft-com:office:smarttags" w:element="PlaceName">
          <w:r w:rsidRPr="00915C59">
            <w:rPr>
              <w:rFonts w:ascii="Arial" w:hAnsi="Arial" w:cs="Arial"/>
              <w:sz w:val="22"/>
              <w:szCs w:val="22"/>
            </w:rPr>
            <w:t>Mount Carmel</w:t>
          </w:r>
        </w:smartTag>
        <w:r w:rsidRPr="00915C59">
          <w:rPr>
            <w:rFonts w:ascii="Arial" w:hAnsi="Arial" w:cs="Arial"/>
            <w:sz w:val="22"/>
            <w:szCs w:val="22"/>
          </w:rPr>
          <w:t xml:space="preserve"> </w:t>
        </w:r>
        <w:smartTag w:uri="urn:schemas-microsoft-com:office:smarttags" w:element="PlaceType">
          <w:r w:rsidRPr="00915C59">
            <w:rPr>
              <w:rFonts w:ascii="Arial" w:hAnsi="Arial" w:cs="Arial"/>
              <w:sz w:val="22"/>
              <w:szCs w:val="22"/>
            </w:rPr>
            <w:t>Junior High School</w:t>
          </w:r>
        </w:smartTag>
      </w:smartTag>
    </w:p>
    <w:p w:rsidR="007513AB" w:rsidRPr="00915C59" w:rsidRDefault="007513AB" w:rsidP="00D63738">
      <w:pPr>
        <w:jc w:val="center"/>
        <w:rPr>
          <w:rFonts w:ascii="Arial" w:hAnsi="Arial" w:cs="Arial"/>
          <w:sz w:val="22"/>
          <w:szCs w:val="22"/>
        </w:rPr>
      </w:pPr>
      <w:r w:rsidRPr="00915C59">
        <w:rPr>
          <w:rFonts w:ascii="Arial" w:hAnsi="Arial" w:cs="Arial"/>
          <w:sz w:val="22"/>
          <w:szCs w:val="22"/>
        </w:rPr>
        <w:t>Grade 8 Science</w:t>
      </w:r>
    </w:p>
    <w:p w:rsidR="007513AB" w:rsidRPr="00915C59" w:rsidRDefault="002C7C6E" w:rsidP="00D63738">
      <w:pPr>
        <w:pBdr>
          <w:bottom w:val="single" w:sz="12" w:space="1" w:color="auto"/>
        </w:pBdr>
        <w:jc w:val="center"/>
        <w:rPr>
          <w:rFonts w:ascii="Arial" w:hAnsi="Arial" w:cs="Arial"/>
          <w:sz w:val="22"/>
          <w:szCs w:val="22"/>
        </w:rPr>
      </w:pPr>
      <w:r>
        <w:rPr>
          <w:rFonts w:ascii="Arial" w:hAnsi="Arial" w:cs="Arial"/>
          <w:sz w:val="22"/>
          <w:szCs w:val="22"/>
        </w:rPr>
        <w:t>Mr</w:t>
      </w:r>
      <w:r w:rsidR="007513AB" w:rsidRPr="00915C59">
        <w:rPr>
          <w:rFonts w:ascii="Arial" w:hAnsi="Arial" w:cs="Arial"/>
          <w:sz w:val="22"/>
          <w:szCs w:val="22"/>
        </w:rPr>
        <w:t xml:space="preserve">. </w:t>
      </w:r>
      <w:proofErr w:type="spellStart"/>
      <w:r>
        <w:rPr>
          <w:rFonts w:ascii="Arial" w:hAnsi="Arial" w:cs="Arial"/>
          <w:sz w:val="22"/>
          <w:szCs w:val="22"/>
        </w:rPr>
        <w:t>Tadic</w:t>
      </w:r>
      <w:proofErr w:type="spellEnd"/>
    </w:p>
    <w:p w:rsidR="007513AB" w:rsidRPr="00915C59" w:rsidRDefault="007513AB" w:rsidP="00D63738">
      <w:pPr>
        <w:pBdr>
          <w:bottom w:val="single" w:sz="12" w:space="1" w:color="auto"/>
        </w:pBdr>
        <w:jc w:val="center"/>
        <w:rPr>
          <w:rFonts w:ascii="Arial" w:hAnsi="Arial" w:cs="Arial"/>
          <w:sz w:val="22"/>
          <w:szCs w:val="22"/>
        </w:rPr>
      </w:pPr>
    </w:p>
    <w:p w:rsidR="007513AB" w:rsidRDefault="007513AB" w:rsidP="00D63738">
      <w:pPr>
        <w:rPr>
          <w:rFonts w:ascii="Arial" w:hAnsi="Arial" w:cs="Arial"/>
          <w:color w:val="FF0000"/>
          <w:sz w:val="22"/>
          <w:szCs w:val="22"/>
        </w:rPr>
      </w:pPr>
    </w:p>
    <w:p w:rsidR="007513AB" w:rsidRPr="009B25EC" w:rsidRDefault="007513AB" w:rsidP="00D63738">
      <w:pPr>
        <w:rPr>
          <w:rFonts w:ascii="Arial" w:hAnsi="Arial" w:cs="Arial"/>
          <w:sz w:val="22"/>
          <w:szCs w:val="22"/>
        </w:rPr>
      </w:pPr>
      <w:r>
        <w:rPr>
          <w:rFonts w:ascii="Arial" w:hAnsi="Arial" w:cs="Arial"/>
          <w:sz w:val="22"/>
          <w:szCs w:val="22"/>
        </w:rPr>
        <w:t>We will be covering 5 main topics over the school year. A description of each topic is described bellow as well as assessment practices, report card weightings and classroom responsibility.</w:t>
      </w:r>
    </w:p>
    <w:p w:rsidR="007513AB" w:rsidRPr="00915C59" w:rsidRDefault="007513AB" w:rsidP="00D63738">
      <w:pPr>
        <w:rPr>
          <w:rFonts w:ascii="Arial" w:hAnsi="Arial" w:cs="Arial"/>
          <w:color w:val="FF0000"/>
          <w:sz w:val="22"/>
          <w:szCs w:val="22"/>
        </w:rPr>
      </w:pPr>
    </w:p>
    <w:p w:rsidR="007513AB" w:rsidRPr="00915C59" w:rsidRDefault="007513AB" w:rsidP="00D63738">
      <w:pPr>
        <w:autoSpaceDE w:val="0"/>
        <w:autoSpaceDN w:val="0"/>
        <w:adjustRightInd w:val="0"/>
        <w:rPr>
          <w:rFonts w:ascii="Arial" w:hAnsi="Arial" w:cs="Arial"/>
          <w:sz w:val="22"/>
          <w:szCs w:val="22"/>
          <w:lang w:val="en-CA" w:eastAsia="en-CA"/>
        </w:rPr>
      </w:pPr>
      <w:r w:rsidRPr="00915C59">
        <w:rPr>
          <w:rFonts w:ascii="Arial" w:hAnsi="Arial" w:cs="Arial"/>
          <w:b/>
          <w:bCs/>
          <w:sz w:val="22"/>
          <w:szCs w:val="22"/>
          <w:lang w:val="en-CA" w:eastAsia="en-CA"/>
        </w:rPr>
        <w:t xml:space="preserve">Unit A: Mix and Flow of Matter </w:t>
      </w:r>
    </w:p>
    <w:p w:rsidR="007513AB" w:rsidRPr="00915C59" w:rsidRDefault="007513AB" w:rsidP="00D63738">
      <w:pPr>
        <w:autoSpaceDE w:val="0"/>
        <w:autoSpaceDN w:val="0"/>
        <w:adjustRightInd w:val="0"/>
        <w:rPr>
          <w:rFonts w:ascii="Arial" w:hAnsi="Arial" w:cs="Arial"/>
          <w:sz w:val="22"/>
          <w:szCs w:val="22"/>
          <w:lang w:val="en-CA" w:eastAsia="en-CA"/>
        </w:rPr>
      </w:pPr>
      <w:r w:rsidRPr="00915C59">
        <w:rPr>
          <w:rFonts w:ascii="Arial" w:hAnsi="Arial" w:cs="Arial"/>
          <w:b/>
          <w:bCs/>
          <w:sz w:val="22"/>
          <w:szCs w:val="22"/>
          <w:lang w:val="en-CA" w:eastAsia="en-CA"/>
        </w:rPr>
        <w:t>Overview</w:t>
      </w:r>
      <w:r w:rsidRPr="00915C59">
        <w:rPr>
          <w:rFonts w:ascii="Arial" w:hAnsi="Arial" w:cs="Arial"/>
          <w:sz w:val="22"/>
          <w:szCs w:val="22"/>
          <w:lang w:val="en-CA" w:eastAsia="en-CA"/>
        </w:rPr>
        <w:t>: Students learn that such diverse substances as air, natural gas, water and oil are fluids. Students learn that the properties of individual fluids are important to their use, including such properties as density, buoyancy, viscosity and the fluid’s response to changes in temperature and pressure. The particle model of matter is introduced to help students make a conceptual link between the nature of matter and the specific behaviour of fluids.</w:t>
      </w:r>
    </w:p>
    <w:p w:rsidR="007513AB" w:rsidRPr="00915C59" w:rsidRDefault="007513AB" w:rsidP="00D63738">
      <w:pPr>
        <w:autoSpaceDE w:val="0"/>
        <w:autoSpaceDN w:val="0"/>
        <w:adjustRightInd w:val="0"/>
        <w:rPr>
          <w:rFonts w:ascii="Arial" w:hAnsi="Arial" w:cs="Arial"/>
          <w:sz w:val="22"/>
          <w:szCs w:val="22"/>
          <w:lang w:val="en-CA" w:eastAsia="en-CA"/>
        </w:rPr>
      </w:pPr>
    </w:p>
    <w:p w:rsidR="007513AB" w:rsidRDefault="007513AB" w:rsidP="00D63738">
      <w:pPr>
        <w:autoSpaceDE w:val="0"/>
        <w:autoSpaceDN w:val="0"/>
        <w:adjustRightInd w:val="0"/>
        <w:rPr>
          <w:rFonts w:ascii="Arial" w:hAnsi="Arial" w:cs="Arial"/>
          <w:b/>
          <w:bCs/>
          <w:sz w:val="22"/>
          <w:szCs w:val="22"/>
          <w:lang w:val="en-CA" w:eastAsia="en-CA"/>
        </w:rPr>
      </w:pPr>
      <w:r w:rsidRPr="00915C59">
        <w:rPr>
          <w:rFonts w:ascii="Arial" w:hAnsi="Arial" w:cs="Arial"/>
          <w:b/>
          <w:bCs/>
          <w:sz w:val="22"/>
          <w:szCs w:val="22"/>
          <w:lang w:val="en-CA" w:eastAsia="en-CA"/>
        </w:rPr>
        <w:t xml:space="preserve">Unit B: Cells and Systems </w:t>
      </w:r>
    </w:p>
    <w:p w:rsidR="007513AB" w:rsidRDefault="007513AB" w:rsidP="00D63738">
      <w:pPr>
        <w:autoSpaceDE w:val="0"/>
        <w:autoSpaceDN w:val="0"/>
        <w:adjustRightInd w:val="0"/>
        <w:rPr>
          <w:rFonts w:ascii="Arial" w:hAnsi="Arial" w:cs="Arial"/>
          <w:sz w:val="22"/>
          <w:szCs w:val="22"/>
          <w:lang w:val="en-CA" w:eastAsia="en-CA"/>
        </w:rPr>
      </w:pPr>
      <w:r w:rsidRPr="00915C59">
        <w:rPr>
          <w:rFonts w:ascii="Arial" w:hAnsi="Arial" w:cs="Arial"/>
          <w:b/>
          <w:bCs/>
          <w:sz w:val="22"/>
          <w:szCs w:val="22"/>
          <w:lang w:val="en-CA" w:eastAsia="en-CA"/>
        </w:rPr>
        <w:t>Overview</w:t>
      </w:r>
      <w:r w:rsidRPr="00915C59">
        <w:rPr>
          <w:rFonts w:ascii="Arial" w:hAnsi="Arial" w:cs="Arial"/>
          <w:sz w:val="22"/>
          <w:szCs w:val="22"/>
          <w:lang w:val="en-CA" w:eastAsia="en-CA"/>
        </w:rPr>
        <w:t xml:space="preserve">: Living things take a variety of forms as reflected in their structures, internal processes and ways of responding to their environments. Using these ideas, students learn to interpret life at a variety of levels, from individual cells to complex organisms. </w:t>
      </w:r>
    </w:p>
    <w:p w:rsidR="007513AB" w:rsidRPr="00915C59" w:rsidRDefault="007513AB" w:rsidP="00D63738">
      <w:pPr>
        <w:autoSpaceDE w:val="0"/>
        <w:autoSpaceDN w:val="0"/>
        <w:adjustRightInd w:val="0"/>
        <w:rPr>
          <w:rFonts w:ascii="Arial" w:hAnsi="Arial" w:cs="Arial"/>
          <w:sz w:val="22"/>
          <w:szCs w:val="22"/>
          <w:lang w:val="en-CA" w:eastAsia="en-CA"/>
        </w:rPr>
      </w:pPr>
    </w:p>
    <w:p w:rsidR="007513AB" w:rsidRPr="00915C59" w:rsidRDefault="007513AB" w:rsidP="00D63738">
      <w:pPr>
        <w:autoSpaceDE w:val="0"/>
        <w:autoSpaceDN w:val="0"/>
        <w:adjustRightInd w:val="0"/>
        <w:rPr>
          <w:rFonts w:ascii="Arial" w:hAnsi="Arial" w:cs="Arial"/>
          <w:sz w:val="22"/>
          <w:szCs w:val="22"/>
          <w:lang w:val="en-CA" w:eastAsia="en-CA"/>
        </w:rPr>
      </w:pPr>
      <w:r w:rsidRPr="00915C59">
        <w:rPr>
          <w:rFonts w:ascii="Arial" w:hAnsi="Arial" w:cs="Arial"/>
          <w:b/>
          <w:bCs/>
          <w:sz w:val="22"/>
          <w:szCs w:val="22"/>
          <w:lang w:val="en-CA" w:eastAsia="en-CA"/>
        </w:rPr>
        <w:t xml:space="preserve">Unit C: Light and Optical Systems </w:t>
      </w:r>
    </w:p>
    <w:p w:rsidR="007513AB" w:rsidRPr="00915C59" w:rsidRDefault="007513AB" w:rsidP="00D63738">
      <w:pPr>
        <w:autoSpaceDE w:val="0"/>
        <w:autoSpaceDN w:val="0"/>
        <w:adjustRightInd w:val="0"/>
        <w:rPr>
          <w:rFonts w:ascii="Arial" w:hAnsi="Arial" w:cs="Arial"/>
          <w:sz w:val="22"/>
          <w:szCs w:val="22"/>
          <w:lang w:val="en-CA" w:eastAsia="en-CA"/>
        </w:rPr>
      </w:pPr>
      <w:r w:rsidRPr="00915C59">
        <w:rPr>
          <w:rFonts w:ascii="Arial" w:hAnsi="Arial" w:cs="Arial"/>
          <w:b/>
          <w:bCs/>
          <w:sz w:val="22"/>
          <w:szCs w:val="22"/>
          <w:lang w:val="en-CA" w:eastAsia="en-CA"/>
        </w:rPr>
        <w:t>Overview</w:t>
      </w:r>
      <w:r w:rsidRPr="00915C59">
        <w:rPr>
          <w:rFonts w:ascii="Arial" w:hAnsi="Arial" w:cs="Arial"/>
          <w:sz w:val="22"/>
          <w:szCs w:val="22"/>
          <w:lang w:val="en-CA" w:eastAsia="en-CA"/>
        </w:rPr>
        <w:t xml:space="preserve">: </w:t>
      </w:r>
      <w:r>
        <w:rPr>
          <w:rFonts w:ascii="Arial" w:hAnsi="Arial" w:cs="Arial"/>
          <w:sz w:val="22"/>
          <w:szCs w:val="22"/>
          <w:lang w:val="en-CA" w:eastAsia="en-CA"/>
        </w:rPr>
        <w:t>T</w:t>
      </w:r>
      <w:r w:rsidRPr="00915C59">
        <w:rPr>
          <w:rFonts w:ascii="Arial" w:hAnsi="Arial" w:cs="Arial"/>
          <w:sz w:val="22"/>
          <w:szCs w:val="22"/>
          <w:lang w:val="en-CA" w:eastAsia="en-CA"/>
        </w:rPr>
        <w:t xml:space="preserve">ools </w:t>
      </w:r>
      <w:r>
        <w:rPr>
          <w:rFonts w:ascii="Arial" w:hAnsi="Arial" w:cs="Arial"/>
          <w:sz w:val="22"/>
          <w:szCs w:val="22"/>
          <w:lang w:val="en-CA" w:eastAsia="en-CA"/>
        </w:rPr>
        <w:t xml:space="preserve">such </w:t>
      </w:r>
      <w:r w:rsidRPr="00915C59">
        <w:rPr>
          <w:rFonts w:ascii="Arial" w:hAnsi="Arial" w:cs="Arial"/>
          <w:sz w:val="22"/>
          <w:szCs w:val="22"/>
          <w:lang w:val="en-CA" w:eastAsia="en-CA"/>
        </w:rPr>
        <w:t>as the microscope and telescope have helped extend knowledge in a variety of science fields, from the study of cells and stars to studies of the nature of light itself. Students then use their understanding of light to interpret a variety of light-based technologies and envisage new technologies we may use in the future.</w:t>
      </w:r>
    </w:p>
    <w:p w:rsidR="007513AB" w:rsidRPr="00915C59" w:rsidRDefault="007513AB" w:rsidP="00D63738">
      <w:pPr>
        <w:autoSpaceDE w:val="0"/>
        <w:autoSpaceDN w:val="0"/>
        <w:adjustRightInd w:val="0"/>
        <w:rPr>
          <w:rFonts w:ascii="Arial" w:hAnsi="Arial" w:cs="Arial"/>
          <w:sz w:val="22"/>
          <w:szCs w:val="22"/>
          <w:lang w:val="en-CA" w:eastAsia="en-CA"/>
        </w:rPr>
      </w:pPr>
    </w:p>
    <w:p w:rsidR="007513AB" w:rsidRPr="00915C59" w:rsidRDefault="007513AB" w:rsidP="00D63738">
      <w:pPr>
        <w:autoSpaceDE w:val="0"/>
        <w:autoSpaceDN w:val="0"/>
        <w:adjustRightInd w:val="0"/>
        <w:rPr>
          <w:rFonts w:ascii="Arial" w:hAnsi="Arial" w:cs="Arial"/>
          <w:sz w:val="22"/>
          <w:szCs w:val="22"/>
          <w:lang w:val="en-CA" w:eastAsia="en-CA"/>
        </w:rPr>
      </w:pPr>
      <w:r w:rsidRPr="00915C59">
        <w:rPr>
          <w:rFonts w:ascii="Arial" w:hAnsi="Arial" w:cs="Arial"/>
          <w:b/>
          <w:bCs/>
          <w:sz w:val="22"/>
          <w:szCs w:val="22"/>
          <w:lang w:val="en-CA" w:eastAsia="en-CA"/>
        </w:rPr>
        <w:t xml:space="preserve">Unit D: Mechanical Systems </w:t>
      </w:r>
    </w:p>
    <w:p w:rsidR="007513AB" w:rsidRPr="00915C59" w:rsidRDefault="007513AB" w:rsidP="00D63738">
      <w:pPr>
        <w:autoSpaceDE w:val="0"/>
        <w:autoSpaceDN w:val="0"/>
        <w:adjustRightInd w:val="0"/>
        <w:rPr>
          <w:rFonts w:ascii="Arial" w:hAnsi="Arial" w:cs="Arial"/>
          <w:sz w:val="22"/>
          <w:szCs w:val="22"/>
          <w:lang w:val="en-CA" w:eastAsia="en-CA"/>
        </w:rPr>
      </w:pPr>
      <w:r w:rsidRPr="00915C59">
        <w:rPr>
          <w:rFonts w:ascii="Arial" w:hAnsi="Arial" w:cs="Arial"/>
          <w:b/>
          <w:bCs/>
          <w:sz w:val="22"/>
          <w:szCs w:val="22"/>
          <w:lang w:val="en-CA" w:eastAsia="en-CA"/>
        </w:rPr>
        <w:t>Overview</w:t>
      </w:r>
      <w:r w:rsidRPr="00915C59">
        <w:rPr>
          <w:rFonts w:ascii="Arial" w:hAnsi="Arial" w:cs="Arial"/>
          <w:sz w:val="22"/>
          <w:szCs w:val="22"/>
          <w:lang w:val="en-CA" w:eastAsia="en-CA"/>
        </w:rPr>
        <w:t>: Machines are used for many purposes in our daily lives when we need to transfer energy into motion or move materials in a controlled way</w:t>
      </w:r>
      <w:r>
        <w:rPr>
          <w:rFonts w:ascii="Arial" w:hAnsi="Arial" w:cs="Arial"/>
          <w:sz w:val="22"/>
          <w:szCs w:val="22"/>
          <w:lang w:val="en-CA" w:eastAsia="en-CA"/>
        </w:rPr>
        <w:t>. S</w:t>
      </w:r>
      <w:r w:rsidRPr="00915C59">
        <w:rPr>
          <w:rFonts w:ascii="Arial" w:hAnsi="Arial" w:cs="Arial"/>
          <w:sz w:val="22"/>
          <w:szCs w:val="22"/>
          <w:lang w:val="en-CA" w:eastAsia="en-CA"/>
        </w:rPr>
        <w:t xml:space="preserve">tudents </w:t>
      </w:r>
      <w:r>
        <w:rPr>
          <w:rFonts w:ascii="Arial" w:hAnsi="Arial" w:cs="Arial"/>
          <w:sz w:val="22"/>
          <w:szCs w:val="22"/>
          <w:lang w:val="en-CA" w:eastAsia="en-CA"/>
        </w:rPr>
        <w:t xml:space="preserve">will </w:t>
      </w:r>
      <w:r w:rsidRPr="00915C59">
        <w:rPr>
          <w:rFonts w:ascii="Arial" w:hAnsi="Arial" w:cs="Arial"/>
          <w:sz w:val="22"/>
          <w:szCs w:val="22"/>
          <w:lang w:val="en-CA" w:eastAsia="en-CA"/>
        </w:rPr>
        <w:t>explore how components are linked so that energy is transferred efficiently and desired functions are performed</w:t>
      </w:r>
      <w:r>
        <w:rPr>
          <w:rFonts w:ascii="Arial" w:hAnsi="Arial" w:cs="Arial"/>
          <w:sz w:val="22"/>
          <w:szCs w:val="22"/>
          <w:lang w:val="en-CA" w:eastAsia="en-CA"/>
        </w:rPr>
        <w:t>.</w:t>
      </w:r>
    </w:p>
    <w:p w:rsidR="007513AB" w:rsidRPr="00F81739" w:rsidRDefault="007513AB" w:rsidP="00D63738">
      <w:pPr>
        <w:autoSpaceDE w:val="0"/>
        <w:autoSpaceDN w:val="0"/>
        <w:adjustRightInd w:val="0"/>
        <w:rPr>
          <w:rFonts w:ascii="Arial" w:hAnsi="Arial" w:cs="Arial"/>
          <w:sz w:val="22"/>
          <w:szCs w:val="22"/>
          <w:lang w:val="en-CA" w:eastAsia="en-CA"/>
        </w:rPr>
      </w:pPr>
    </w:p>
    <w:p w:rsidR="007513AB" w:rsidRPr="00F81739" w:rsidRDefault="007513AB" w:rsidP="00F81739">
      <w:pPr>
        <w:autoSpaceDE w:val="0"/>
        <w:autoSpaceDN w:val="0"/>
        <w:adjustRightInd w:val="0"/>
        <w:rPr>
          <w:rFonts w:ascii="Arial" w:hAnsi="Arial" w:cs="Arial"/>
          <w:sz w:val="22"/>
          <w:szCs w:val="22"/>
          <w:lang w:val="en-CA"/>
        </w:rPr>
      </w:pPr>
      <w:r w:rsidRPr="00F81739">
        <w:rPr>
          <w:rFonts w:ascii="Arial" w:hAnsi="Arial" w:cs="Arial"/>
          <w:b/>
          <w:bCs/>
          <w:sz w:val="22"/>
          <w:szCs w:val="22"/>
          <w:lang w:val="en-CA"/>
        </w:rPr>
        <w:t xml:space="preserve">Unit E: Freshwater and Saltwater Systems </w:t>
      </w:r>
    </w:p>
    <w:p w:rsidR="007513AB" w:rsidRPr="00F81739" w:rsidRDefault="007513AB" w:rsidP="00F81739">
      <w:pPr>
        <w:autoSpaceDE w:val="0"/>
        <w:autoSpaceDN w:val="0"/>
        <w:adjustRightInd w:val="0"/>
        <w:rPr>
          <w:rFonts w:ascii="Arial" w:hAnsi="Arial" w:cs="Arial"/>
          <w:sz w:val="22"/>
          <w:szCs w:val="22"/>
          <w:lang w:val="en-CA"/>
        </w:rPr>
      </w:pPr>
      <w:r w:rsidRPr="00F81739">
        <w:rPr>
          <w:rFonts w:ascii="Arial" w:hAnsi="Arial" w:cs="Arial"/>
          <w:b/>
          <w:bCs/>
          <w:sz w:val="22"/>
          <w:szCs w:val="22"/>
          <w:lang w:val="en-CA"/>
        </w:rPr>
        <w:t>Overview</w:t>
      </w:r>
      <w:r w:rsidRPr="00F81739">
        <w:rPr>
          <w:rFonts w:ascii="Arial" w:hAnsi="Arial" w:cs="Arial"/>
          <w:sz w:val="22"/>
          <w:szCs w:val="22"/>
          <w:lang w:val="en-CA"/>
        </w:rPr>
        <w:t>: Earth is sometimes described as the water planet: over two-thirds of Earth’s surface is covered by oceans and freshwater features. By exploring examples of aq</w:t>
      </w:r>
      <w:r>
        <w:rPr>
          <w:rFonts w:ascii="Arial" w:hAnsi="Arial" w:cs="Arial"/>
          <w:sz w:val="22"/>
          <w:szCs w:val="22"/>
          <w:lang w:val="en-CA"/>
        </w:rPr>
        <w:t xml:space="preserve">uatic </w:t>
      </w:r>
      <w:r w:rsidRPr="00F81739">
        <w:rPr>
          <w:rFonts w:ascii="Arial" w:hAnsi="Arial" w:cs="Arial"/>
          <w:sz w:val="22"/>
          <w:szCs w:val="22"/>
          <w:lang w:val="en-CA"/>
        </w:rPr>
        <w:t>about the interaction of landforms, sediments, water and climate</w:t>
      </w:r>
    </w:p>
    <w:p w:rsidR="007513AB" w:rsidRPr="00F81739" w:rsidRDefault="007513AB" w:rsidP="00D63738">
      <w:pPr>
        <w:rPr>
          <w:rFonts w:ascii="Arial" w:hAnsi="Arial" w:cs="Arial"/>
          <w:b/>
          <w:sz w:val="22"/>
          <w:szCs w:val="22"/>
        </w:rPr>
      </w:pPr>
    </w:p>
    <w:p w:rsidR="007513AB" w:rsidRPr="00F81739" w:rsidRDefault="007513AB" w:rsidP="00D63738">
      <w:pPr>
        <w:rPr>
          <w:rFonts w:ascii="Arial" w:hAnsi="Arial" w:cs="Arial"/>
          <w:sz w:val="22"/>
          <w:szCs w:val="22"/>
        </w:rPr>
      </w:pPr>
      <w:r w:rsidRPr="00F81739">
        <w:rPr>
          <w:rFonts w:ascii="Arial" w:hAnsi="Arial" w:cs="Arial"/>
          <w:b/>
          <w:sz w:val="22"/>
          <w:szCs w:val="22"/>
        </w:rPr>
        <w:t>Assessment</w:t>
      </w:r>
    </w:p>
    <w:p w:rsidR="007513AB" w:rsidRPr="00915C59" w:rsidRDefault="007513AB" w:rsidP="00D63738">
      <w:pPr>
        <w:autoSpaceDE w:val="0"/>
        <w:autoSpaceDN w:val="0"/>
        <w:adjustRightInd w:val="0"/>
        <w:rPr>
          <w:rFonts w:ascii="Arial" w:hAnsi="Arial" w:cs="Arial"/>
          <w:b/>
          <w:sz w:val="22"/>
          <w:szCs w:val="22"/>
        </w:rPr>
      </w:pPr>
    </w:p>
    <w:p w:rsidR="007513AB" w:rsidRPr="00915C59" w:rsidRDefault="007513AB" w:rsidP="00D63738">
      <w:pPr>
        <w:autoSpaceDE w:val="0"/>
        <w:autoSpaceDN w:val="0"/>
        <w:adjustRightInd w:val="0"/>
        <w:rPr>
          <w:rFonts w:ascii="Arial" w:hAnsi="Arial" w:cs="Arial"/>
          <w:sz w:val="22"/>
          <w:szCs w:val="22"/>
        </w:rPr>
      </w:pPr>
      <w:r w:rsidRPr="00915C59">
        <w:rPr>
          <w:rFonts w:ascii="Arial" w:hAnsi="Arial" w:cs="Arial"/>
          <w:sz w:val="22"/>
          <w:szCs w:val="22"/>
        </w:rPr>
        <w:t xml:space="preserve">I want you to remember that the </w:t>
      </w:r>
      <w:r w:rsidRPr="00915C59">
        <w:rPr>
          <w:rFonts w:ascii="Arial" w:hAnsi="Arial" w:cs="Arial"/>
          <w:sz w:val="22"/>
          <w:szCs w:val="22"/>
          <w:u w:val="single"/>
        </w:rPr>
        <w:t>main purpose of assessment is to improve your learning</w:t>
      </w:r>
      <w:r w:rsidRPr="00915C59">
        <w:rPr>
          <w:rFonts w:ascii="Arial" w:hAnsi="Arial" w:cs="Arial"/>
          <w:sz w:val="22"/>
          <w:szCs w:val="22"/>
        </w:rPr>
        <w:t>- to help you develop skills in conversing, questioning, and analyzing.  We want you to understand the concepts so that you may apply them in real life. Two kinds of assessment will be used in this class:</w:t>
      </w:r>
    </w:p>
    <w:p w:rsidR="007513AB" w:rsidRPr="00915C59" w:rsidRDefault="007513AB" w:rsidP="00D63738">
      <w:pPr>
        <w:autoSpaceDE w:val="0"/>
        <w:autoSpaceDN w:val="0"/>
        <w:adjustRightInd w:val="0"/>
        <w:rPr>
          <w:rFonts w:ascii="Arial" w:hAnsi="Arial" w:cs="Arial"/>
          <w:sz w:val="22"/>
          <w:szCs w:val="22"/>
        </w:rPr>
      </w:pPr>
    </w:p>
    <w:p w:rsidR="007513AB" w:rsidRPr="00915C59" w:rsidRDefault="007513AB" w:rsidP="00D63738">
      <w:pPr>
        <w:autoSpaceDE w:val="0"/>
        <w:autoSpaceDN w:val="0"/>
        <w:adjustRightInd w:val="0"/>
        <w:rPr>
          <w:rFonts w:ascii="Arial" w:hAnsi="Arial" w:cs="Arial"/>
          <w:sz w:val="22"/>
          <w:szCs w:val="22"/>
        </w:rPr>
      </w:pPr>
    </w:p>
    <w:p w:rsidR="007513AB" w:rsidRPr="00915C59" w:rsidRDefault="007513AB" w:rsidP="00D63738">
      <w:pPr>
        <w:numPr>
          <w:ilvl w:val="0"/>
          <w:numId w:val="1"/>
        </w:numPr>
        <w:autoSpaceDE w:val="0"/>
        <w:autoSpaceDN w:val="0"/>
        <w:adjustRightInd w:val="0"/>
        <w:rPr>
          <w:rFonts w:ascii="Arial" w:hAnsi="Arial" w:cs="Arial"/>
          <w:sz w:val="22"/>
          <w:szCs w:val="22"/>
        </w:rPr>
      </w:pPr>
      <w:r w:rsidRPr="00915C59">
        <w:rPr>
          <w:rFonts w:ascii="Arial" w:hAnsi="Arial" w:cs="Arial"/>
          <w:sz w:val="22"/>
          <w:szCs w:val="22"/>
        </w:rPr>
        <w:t>Assessment that gives you only feedback and not a mark. (</w:t>
      </w:r>
      <w:r w:rsidR="00C9346C" w:rsidRPr="00915C59">
        <w:rPr>
          <w:rFonts w:ascii="Arial" w:hAnsi="Arial" w:cs="Arial"/>
          <w:sz w:val="22"/>
          <w:szCs w:val="22"/>
        </w:rPr>
        <w:t>Formative</w:t>
      </w:r>
      <w:r w:rsidRPr="00915C59">
        <w:rPr>
          <w:rFonts w:ascii="Arial" w:hAnsi="Arial" w:cs="Arial"/>
          <w:sz w:val="22"/>
          <w:szCs w:val="22"/>
        </w:rPr>
        <w:t>)</w:t>
      </w:r>
    </w:p>
    <w:p w:rsidR="007513AB" w:rsidRPr="00915C59" w:rsidRDefault="007513AB" w:rsidP="00D63738">
      <w:pPr>
        <w:autoSpaceDE w:val="0"/>
        <w:autoSpaceDN w:val="0"/>
        <w:adjustRightInd w:val="0"/>
        <w:ind w:left="720"/>
        <w:rPr>
          <w:rFonts w:ascii="Arial" w:hAnsi="Arial" w:cs="Arial"/>
          <w:i/>
          <w:sz w:val="22"/>
          <w:szCs w:val="22"/>
        </w:rPr>
      </w:pPr>
      <w:r w:rsidRPr="00915C59">
        <w:rPr>
          <w:rFonts w:ascii="Arial" w:hAnsi="Arial" w:cs="Arial"/>
          <w:i/>
          <w:sz w:val="22"/>
          <w:szCs w:val="22"/>
        </w:rPr>
        <w:t xml:space="preserve">You will be given many opportunities each term to practice your skills in all areas of </w:t>
      </w:r>
      <w:r w:rsidR="000E37BE">
        <w:rPr>
          <w:rFonts w:ascii="Arial" w:hAnsi="Arial" w:cs="Arial"/>
          <w:i/>
          <w:sz w:val="22"/>
          <w:szCs w:val="22"/>
        </w:rPr>
        <w:t>Science</w:t>
      </w:r>
      <w:r w:rsidRPr="00915C59">
        <w:rPr>
          <w:rFonts w:ascii="Arial" w:hAnsi="Arial" w:cs="Arial"/>
          <w:i/>
          <w:sz w:val="22"/>
          <w:szCs w:val="22"/>
        </w:rPr>
        <w:t xml:space="preserve">.  As you practice your skills (through, for example, small homework assignments, group projects, and test taking), you will receive feedback about </w:t>
      </w:r>
      <w:r w:rsidRPr="00915C59">
        <w:rPr>
          <w:rFonts w:ascii="Arial" w:hAnsi="Arial" w:cs="Arial"/>
          <w:i/>
          <w:sz w:val="22"/>
          <w:szCs w:val="22"/>
        </w:rPr>
        <w:lastRenderedPageBreak/>
        <w:t>your progress.  This feedback will be in the form of comments rather than marks.  It is essential that you complete these practice tasks in order to be successful on the next kind of assessment.</w:t>
      </w:r>
    </w:p>
    <w:p w:rsidR="007513AB" w:rsidRPr="00915C59" w:rsidRDefault="007513AB" w:rsidP="00D63738">
      <w:pPr>
        <w:autoSpaceDE w:val="0"/>
        <w:autoSpaceDN w:val="0"/>
        <w:adjustRightInd w:val="0"/>
        <w:rPr>
          <w:rFonts w:ascii="Arial" w:hAnsi="Arial" w:cs="Arial"/>
          <w:sz w:val="22"/>
          <w:szCs w:val="22"/>
        </w:rPr>
      </w:pPr>
    </w:p>
    <w:p w:rsidR="007513AB" w:rsidRPr="00915C59" w:rsidRDefault="007513AB" w:rsidP="00D63738">
      <w:pPr>
        <w:numPr>
          <w:ilvl w:val="0"/>
          <w:numId w:val="1"/>
        </w:numPr>
        <w:autoSpaceDE w:val="0"/>
        <w:autoSpaceDN w:val="0"/>
        <w:adjustRightInd w:val="0"/>
        <w:rPr>
          <w:rFonts w:ascii="Arial" w:hAnsi="Arial" w:cs="Arial"/>
          <w:sz w:val="22"/>
          <w:szCs w:val="22"/>
        </w:rPr>
      </w:pPr>
      <w:r w:rsidRPr="00915C59">
        <w:rPr>
          <w:rFonts w:ascii="Arial" w:hAnsi="Arial" w:cs="Arial"/>
          <w:sz w:val="22"/>
          <w:szCs w:val="22"/>
        </w:rPr>
        <w:t>Assessment that will assign a mark to a task. (</w:t>
      </w:r>
      <w:r w:rsidR="00C9346C" w:rsidRPr="00915C59">
        <w:rPr>
          <w:rFonts w:ascii="Arial" w:hAnsi="Arial" w:cs="Arial"/>
          <w:sz w:val="22"/>
          <w:szCs w:val="22"/>
        </w:rPr>
        <w:t>Summative</w:t>
      </w:r>
      <w:r w:rsidRPr="00915C59">
        <w:rPr>
          <w:rFonts w:ascii="Arial" w:hAnsi="Arial" w:cs="Arial"/>
          <w:sz w:val="22"/>
          <w:szCs w:val="22"/>
        </w:rPr>
        <w:t>)</w:t>
      </w:r>
    </w:p>
    <w:p w:rsidR="007513AB" w:rsidRPr="00915C59" w:rsidRDefault="007513AB" w:rsidP="00D63738">
      <w:pPr>
        <w:autoSpaceDE w:val="0"/>
        <w:autoSpaceDN w:val="0"/>
        <w:adjustRightInd w:val="0"/>
        <w:ind w:left="720"/>
        <w:rPr>
          <w:rFonts w:ascii="Arial" w:hAnsi="Arial" w:cs="Arial"/>
          <w:i/>
          <w:sz w:val="22"/>
          <w:szCs w:val="22"/>
          <w:u w:val="single"/>
        </w:rPr>
      </w:pPr>
      <w:r w:rsidRPr="00915C59">
        <w:rPr>
          <w:rFonts w:ascii="Arial" w:hAnsi="Arial" w:cs="Arial"/>
          <w:i/>
          <w:sz w:val="22"/>
          <w:szCs w:val="22"/>
        </w:rPr>
        <w:t xml:space="preserve">Once you have practiced a skill sufficiently and received feedback on how you are doing, you will be asked to demonstrate your understanding and skills in the form of an assignments, unit tests, projects, oral presentations, etc.  In advance, you will be given a rubric or marking guide that will clearly outline the objectives the task.  </w:t>
      </w:r>
      <w:r w:rsidRPr="00915C59">
        <w:rPr>
          <w:rFonts w:ascii="Arial" w:hAnsi="Arial" w:cs="Arial"/>
          <w:i/>
          <w:sz w:val="22"/>
          <w:szCs w:val="22"/>
          <w:u w:val="single"/>
        </w:rPr>
        <w:t>These tasks will be given a due date, marked according to the rubric and assigned a score that will contribute toward your report card grade.</w:t>
      </w:r>
    </w:p>
    <w:p w:rsidR="007513AB" w:rsidRPr="00915C59" w:rsidRDefault="007513AB" w:rsidP="00D63738">
      <w:pPr>
        <w:autoSpaceDE w:val="0"/>
        <w:autoSpaceDN w:val="0"/>
        <w:adjustRightInd w:val="0"/>
        <w:ind w:left="720"/>
        <w:rPr>
          <w:rFonts w:ascii="Arial" w:hAnsi="Arial" w:cs="Arial"/>
          <w:i/>
          <w:sz w:val="22"/>
          <w:szCs w:val="22"/>
          <w:u w:val="single"/>
        </w:rPr>
      </w:pPr>
    </w:p>
    <w:p w:rsidR="007513AB" w:rsidRPr="00915C59" w:rsidRDefault="007513AB" w:rsidP="00F46050">
      <w:pPr>
        <w:autoSpaceDE w:val="0"/>
        <w:autoSpaceDN w:val="0"/>
        <w:adjustRightInd w:val="0"/>
        <w:rPr>
          <w:rFonts w:ascii="Arial" w:hAnsi="Arial" w:cs="Arial"/>
          <w:i/>
          <w:sz w:val="22"/>
          <w:szCs w:val="22"/>
          <w:u w:val="single"/>
        </w:rPr>
      </w:pPr>
    </w:p>
    <w:p w:rsidR="007513AB" w:rsidRPr="00915C59" w:rsidRDefault="007513AB" w:rsidP="00D63738">
      <w:pPr>
        <w:autoSpaceDE w:val="0"/>
        <w:autoSpaceDN w:val="0"/>
        <w:adjustRightInd w:val="0"/>
        <w:jc w:val="center"/>
        <w:rPr>
          <w:rFonts w:ascii="Arial" w:hAnsi="Arial" w:cs="Arial"/>
          <w:b/>
          <w:sz w:val="22"/>
          <w:szCs w:val="22"/>
          <w:u w:val="single"/>
        </w:rPr>
      </w:pPr>
      <w:r w:rsidRPr="00915C59">
        <w:rPr>
          <w:rFonts w:ascii="Arial" w:hAnsi="Arial" w:cs="Arial"/>
          <w:b/>
          <w:sz w:val="22"/>
          <w:szCs w:val="22"/>
          <w:u w:val="single"/>
        </w:rPr>
        <w:t>Weighting of Terms and Final Exam:</w:t>
      </w:r>
    </w:p>
    <w:p w:rsidR="007513AB" w:rsidRPr="00915C59" w:rsidRDefault="007513AB" w:rsidP="00D63738">
      <w:pPr>
        <w:autoSpaceDE w:val="0"/>
        <w:autoSpaceDN w:val="0"/>
        <w:adjustRightInd w:val="0"/>
        <w:jc w:val="center"/>
        <w:rPr>
          <w:rFonts w:ascii="Arial" w:hAnsi="Arial" w:cs="Arial"/>
          <w:b/>
          <w:sz w:val="22"/>
          <w:szCs w:val="22"/>
        </w:rPr>
      </w:pPr>
    </w:p>
    <w:p w:rsidR="007513AB" w:rsidRPr="00915C59" w:rsidRDefault="007513AB" w:rsidP="00D63738">
      <w:pPr>
        <w:autoSpaceDE w:val="0"/>
        <w:autoSpaceDN w:val="0"/>
        <w:adjustRightInd w:val="0"/>
        <w:jc w:val="center"/>
        <w:rPr>
          <w:rFonts w:ascii="Arial" w:hAnsi="Arial" w:cs="Arial"/>
          <w:sz w:val="22"/>
          <w:szCs w:val="22"/>
        </w:rPr>
      </w:pPr>
    </w:p>
    <w:p w:rsidR="007513AB" w:rsidRPr="00915C59" w:rsidRDefault="007513AB" w:rsidP="00D63738">
      <w:pPr>
        <w:autoSpaceDE w:val="0"/>
        <w:autoSpaceDN w:val="0"/>
        <w:adjustRightInd w:val="0"/>
        <w:jc w:val="center"/>
        <w:rPr>
          <w:rFonts w:ascii="Arial" w:hAnsi="Arial" w:cs="Arial"/>
          <w:sz w:val="22"/>
          <w:szCs w:val="22"/>
        </w:rPr>
      </w:pPr>
      <w:r w:rsidRPr="00915C59">
        <w:rPr>
          <w:rFonts w:ascii="Arial" w:hAnsi="Arial" w:cs="Arial"/>
          <w:sz w:val="22"/>
          <w:szCs w:val="22"/>
        </w:rPr>
        <w:t xml:space="preserve">Term Work </w:t>
      </w:r>
      <w:r w:rsidR="008F453E">
        <w:rPr>
          <w:rFonts w:ascii="Arial" w:hAnsi="Arial" w:cs="Arial"/>
          <w:sz w:val="22"/>
          <w:szCs w:val="22"/>
        </w:rPr>
        <w:t>15</w:t>
      </w:r>
      <w:r w:rsidRPr="00915C59">
        <w:rPr>
          <w:rFonts w:ascii="Arial" w:hAnsi="Arial" w:cs="Arial"/>
          <w:sz w:val="22"/>
          <w:szCs w:val="22"/>
        </w:rPr>
        <w:t>% (Summative Assessments)</w:t>
      </w:r>
    </w:p>
    <w:p w:rsidR="007513AB" w:rsidRPr="00915C59" w:rsidRDefault="007513AB" w:rsidP="00D63738">
      <w:pPr>
        <w:autoSpaceDE w:val="0"/>
        <w:autoSpaceDN w:val="0"/>
        <w:adjustRightInd w:val="0"/>
        <w:jc w:val="center"/>
        <w:rPr>
          <w:rFonts w:ascii="Arial" w:hAnsi="Arial" w:cs="Arial"/>
          <w:sz w:val="22"/>
          <w:szCs w:val="22"/>
        </w:rPr>
      </w:pPr>
      <w:r w:rsidRPr="00915C59">
        <w:rPr>
          <w:rFonts w:ascii="Arial" w:hAnsi="Arial" w:cs="Arial"/>
          <w:sz w:val="22"/>
          <w:szCs w:val="22"/>
        </w:rPr>
        <w:t xml:space="preserve">Quizzes </w:t>
      </w:r>
      <w:r w:rsidR="008F453E">
        <w:rPr>
          <w:rFonts w:ascii="Arial" w:hAnsi="Arial" w:cs="Arial"/>
          <w:sz w:val="22"/>
          <w:szCs w:val="22"/>
        </w:rPr>
        <w:t>20</w:t>
      </w:r>
      <w:r w:rsidRPr="00915C59">
        <w:rPr>
          <w:rFonts w:ascii="Arial" w:hAnsi="Arial" w:cs="Arial"/>
          <w:sz w:val="22"/>
          <w:szCs w:val="22"/>
        </w:rPr>
        <w:t>%</w:t>
      </w:r>
    </w:p>
    <w:p w:rsidR="007513AB" w:rsidRDefault="007513AB" w:rsidP="00F46050">
      <w:pPr>
        <w:autoSpaceDE w:val="0"/>
        <w:autoSpaceDN w:val="0"/>
        <w:adjustRightInd w:val="0"/>
        <w:jc w:val="center"/>
        <w:rPr>
          <w:rFonts w:ascii="Arial" w:hAnsi="Arial" w:cs="Arial"/>
          <w:sz w:val="22"/>
          <w:szCs w:val="22"/>
        </w:rPr>
      </w:pPr>
      <w:r w:rsidRPr="00915C59">
        <w:rPr>
          <w:rFonts w:ascii="Arial" w:hAnsi="Arial" w:cs="Arial"/>
          <w:sz w:val="22"/>
          <w:szCs w:val="22"/>
        </w:rPr>
        <w:t xml:space="preserve">Exams </w:t>
      </w:r>
      <w:r w:rsidR="0005614C">
        <w:rPr>
          <w:rFonts w:ascii="Arial" w:hAnsi="Arial" w:cs="Arial"/>
          <w:sz w:val="22"/>
          <w:szCs w:val="22"/>
        </w:rPr>
        <w:t>25</w:t>
      </w:r>
      <w:r>
        <w:rPr>
          <w:rFonts w:ascii="Arial" w:hAnsi="Arial" w:cs="Arial"/>
          <w:sz w:val="22"/>
          <w:szCs w:val="22"/>
        </w:rPr>
        <w:t>%</w:t>
      </w:r>
    </w:p>
    <w:p w:rsidR="007513AB" w:rsidRDefault="007513AB" w:rsidP="00F46050">
      <w:pPr>
        <w:autoSpaceDE w:val="0"/>
        <w:autoSpaceDN w:val="0"/>
        <w:adjustRightInd w:val="0"/>
        <w:jc w:val="center"/>
        <w:rPr>
          <w:rFonts w:ascii="Arial" w:hAnsi="Arial" w:cs="Arial"/>
          <w:sz w:val="22"/>
          <w:szCs w:val="22"/>
        </w:rPr>
      </w:pPr>
      <w:r>
        <w:rPr>
          <w:rFonts w:ascii="Arial" w:hAnsi="Arial" w:cs="Arial"/>
          <w:sz w:val="22"/>
          <w:szCs w:val="22"/>
        </w:rPr>
        <w:t>Labs 15%</w:t>
      </w:r>
    </w:p>
    <w:p w:rsidR="008F453E" w:rsidRDefault="008F453E" w:rsidP="00F46050">
      <w:pPr>
        <w:autoSpaceDE w:val="0"/>
        <w:autoSpaceDN w:val="0"/>
        <w:adjustRightInd w:val="0"/>
        <w:jc w:val="center"/>
        <w:rPr>
          <w:rFonts w:ascii="Arial" w:hAnsi="Arial" w:cs="Arial"/>
          <w:sz w:val="22"/>
          <w:szCs w:val="22"/>
        </w:rPr>
      </w:pPr>
      <w:r>
        <w:rPr>
          <w:rFonts w:ascii="Arial" w:hAnsi="Arial" w:cs="Arial"/>
          <w:sz w:val="22"/>
          <w:szCs w:val="22"/>
        </w:rPr>
        <w:t>Final Exam 25%</w:t>
      </w:r>
      <w:bookmarkStart w:id="0" w:name="_GoBack"/>
      <w:bookmarkEnd w:id="0"/>
    </w:p>
    <w:p w:rsidR="007513AB" w:rsidRPr="00915C59" w:rsidRDefault="007513AB" w:rsidP="00F46050">
      <w:pPr>
        <w:autoSpaceDE w:val="0"/>
        <w:autoSpaceDN w:val="0"/>
        <w:adjustRightInd w:val="0"/>
        <w:jc w:val="center"/>
        <w:rPr>
          <w:rFonts w:ascii="Arial" w:hAnsi="Arial" w:cs="Arial"/>
          <w:sz w:val="22"/>
          <w:szCs w:val="22"/>
        </w:rPr>
      </w:pPr>
    </w:p>
    <w:p w:rsidR="007513AB" w:rsidRPr="00915C59" w:rsidRDefault="008F33FA" w:rsidP="00D63738">
      <w:pPr>
        <w:autoSpaceDE w:val="0"/>
        <w:autoSpaceDN w:val="0"/>
        <w:adjustRightInd w:val="0"/>
        <w:rPr>
          <w:rFonts w:ascii="Arial" w:hAnsi="Arial" w:cs="Arial"/>
          <w:sz w:val="22"/>
          <w:szCs w:val="22"/>
        </w:rPr>
      </w:pPr>
      <w:r>
        <w:t>Note that your Final Exam will count 25% towards your end of the year mark and your term work 75%</w:t>
      </w:r>
    </w:p>
    <w:p w:rsidR="007513AB" w:rsidRPr="00915C59" w:rsidRDefault="007513AB" w:rsidP="00D63738">
      <w:pPr>
        <w:rPr>
          <w:rFonts w:ascii="Arial" w:hAnsi="Arial" w:cs="Arial"/>
          <w:sz w:val="22"/>
          <w:szCs w:val="22"/>
        </w:rPr>
      </w:pPr>
    </w:p>
    <w:p w:rsidR="007513AB" w:rsidRDefault="007513AB" w:rsidP="009B25EC">
      <w:pPr>
        <w:rPr>
          <w:rFonts w:ascii="Arial" w:hAnsi="Arial" w:cs="Arial"/>
          <w:sz w:val="22"/>
          <w:szCs w:val="22"/>
        </w:rPr>
      </w:pPr>
      <w:r w:rsidRPr="003A78AB">
        <w:rPr>
          <w:rFonts w:ascii="Arial" w:hAnsi="Arial" w:cs="Arial"/>
          <w:sz w:val="22"/>
          <w:szCs w:val="22"/>
        </w:rPr>
        <w:t>Please remember: School is a place to express feelings and ideas and must be an environment where students feel comfortable and secure. Therefore, I will not tolerate taunting or disrespect of any kind in my class.</w:t>
      </w:r>
    </w:p>
    <w:p w:rsidR="007513AB" w:rsidRDefault="007513AB" w:rsidP="009B25EC">
      <w:pPr>
        <w:rPr>
          <w:rFonts w:ascii="Arial" w:hAnsi="Arial" w:cs="Arial"/>
          <w:sz w:val="22"/>
          <w:szCs w:val="22"/>
        </w:rPr>
      </w:pPr>
    </w:p>
    <w:p w:rsidR="007513AB" w:rsidRPr="009B25EC" w:rsidRDefault="007513AB" w:rsidP="009B25EC">
      <w:pPr>
        <w:rPr>
          <w:rFonts w:ascii="Arial" w:hAnsi="Arial" w:cs="Arial"/>
          <w:sz w:val="22"/>
          <w:szCs w:val="22"/>
          <w:u w:val="single"/>
        </w:rPr>
      </w:pPr>
      <w:r>
        <w:rPr>
          <w:rFonts w:ascii="Arial" w:hAnsi="Arial" w:cs="Arial"/>
          <w:sz w:val="22"/>
          <w:szCs w:val="22"/>
        </w:rPr>
        <w:t xml:space="preserve">Students are also required to be fully prepared for EVERY class, arrive on time and able to work uninterrupted for the </w:t>
      </w:r>
      <w:r w:rsidRPr="009B25EC">
        <w:rPr>
          <w:rFonts w:ascii="Arial" w:hAnsi="Arial" w:cs="Arial"/>
          <w:sz w:val="22"/>
          <w:szCs w:val="22"/>
          <w:u w:val="single"/>
        </w:rPr>
        <w:t>entire class period.</w:t>
      </w:r>
    </w:p>
    <w:p w:rsidR="007513AB" w:rsidRPr="003A78AB" w:rsidRDefault="007513AB" w:rsidP="009B25EC">
      <w:pPr>
        <w:rPr>
          <w:rFonts w:ascii="Arial" w:hAnsi="Arial" w:cs="Arial"/>
          <w:sz w:val="22"/>
          <w:szCs w:val="22"/>
        </w:rPr>
      </w:pPr>
    </w:p>
    <w:p w:rsidR="007513AB" w:rsidRPr="003A78AB" w:rsidRDefault="007513AB" w:rsidP="009B25EC">
      <w:pPr>
        <w:rPr>
          <w:rFonts w:ascii="Arial" w:hAnsi="Arial" w:cs="Arial"/>
          <w:color w:val="000000"/>
          <w:sz w:val="22"/>
          <w:szCs w:val="22"/>
        </w:rPr>
      </w:pPr>
      <w:r w:rsidRPr="003A78AB">
        <w:rPr>
          <w:rFonts w:ascii="Arial" w:hAnsi="Arial" w:cs="Arial"/>
          <w:sz w:val="22"/>
          <w:szCs w:val="22"/>
        </w:rPr>
        <w:t xml:space="preserve">Communication is important between student, teachers and parents.  Please feel free to contact me at Mount Carmel thru </w:t>
      </w:r>
      <w:r w:rsidRPr="003A78AB">
        <w:rPr>
          <w:rFonts w:ascii="Arial" w:hAnsi="Arial" w:cs="Arial"/>
          <w:color w:val="000000"/>
          <w:sz w:val="22"/>
          <w:szCs w:val="22"/>
        </w:rPr>
        <w:t xml:space="preserve">phone: (780) 433-1062 or email </w:t>
      </w:r>
      <w:hyperlink r:id="rId5" w:history="1">
        <w:r w:rsidR="002C7C6E" w:rsidRPr="00705A32">
          <w:rPr>
            <w:rStyle w:val="Hyperlink"/>
            <w:rFonts w:ascii="Arial" w:hAnsi="Arial" w:cs="Arial"/>
            <w:sz w:val="22"/>
            <w:szCs w:val="22"/>
          </w:rPr>
          <w:t>john.tadic@ecsd.net</w:t>
        </w:r>
      </w:hyperlink>
    </w:p>
    <w:p w:rsidR="007513AB" w:rsidRPr="003A78AB" w:rsidRDefault="007513AB" w:rsidP="009B25EC">
      <w:pPr>
        <w:rPr>
          <w:rFonts w:ascii="Arial" w:hAnsi="Arial" w:cs="Arial"/>
          <w:color w:val="000000"/>
          <w:sz w:val="22"/>
          <w:szCs w:val="22"/>
        </w:rPr>
      </w:pPr>
    </w:p>
    <w:p w:rsidR="007513AB" w:rsidRPr="003A78AB" w:rsidRDefault="007513AB" w:rsidP="009B25EC">
      <w:pPr>
        <w:rPr>
          <w:rFonts w:ascii="Arial" w:hAnsi="Arial" w:cs="Arial"/>
          <w:color w:val="000000"/>
          <w:sz w:val="22"/>
          <w:szCs w:val="22"/>
        </w:rPr>
      </w:pPr>
      <w:r w:rsidRPr="003A78AB">
        <w:rPr>
          <w:rFonts w:ascii="Arial" w:hAnsi="Arial" w:cs="Arial"/>
          <w:color w:val="000000"/>
          <w:sz w:val="22"/>
          <w:szCs w:val="22"/>
        </w:rPr>
        <w:t>Thank you</w:t>
      </w:r>
    </w:p>
    <w:p w:rsidR="007513AB" w:rsidRPr="003A78AB" w:rsidRDefault="002C7C6E" w:rsidP="009B25EC">
      <w:pPr>
        <w:rPr>
          <w:rFonts w:ascii="Arial" w:hAnsi="Arial" w:cs="Arial"/>
          <w:color w:val="000000"/>
          <w:sz w:val="22"/>
          <w:szCs w:val="22"/>
        </w:rPr>
      </w:pPr>
      <w:r>
        <w:rPr>
          <w:rFonts w:ascii="Arial" w:hAnsi="Arial" w:cs="Arial"/>
          <w:color w:val="000000"/>
          <w:sz w:val="22"/>
          <w:szCs w:val="22"/>
        </w:rPr>
        <w:t xml:space="preserve">Mr. </w:t>
      </w:r>
      <w:proofErr w:type="spellStart"/>
      <w:r>
        <w:rPr>
          <w:rFonts w:ascii="Arial" w:hAnsi="Arial" w:cs="Arial"/>
          <w:color w:val="000000"/>
          <w:sz w:val="22"/>
          <w:szCs w:val="22"/>
        </w:rPr>
        <w:t>Tadic</w:t>
      </w:r>
      <w:proofErr w:type="spellEnd"/>
    </w:p>
    <w:p w:rsidR="007513AB" w:rsidRPr="003A78AB" w:rsidRDefault="007513AB" w:rsidP="009B25EC">
      <w:pPr>
        <w:rPr>
          <w:rFonts w:ascii="Arial" w:hAnsi="Arial" w:cs="Arial"/>
          <w:color w:val="000000"/>
          <w:sz w:val="22"/>
          <w:szCs w:val="22"/>
        </w:rPr>
      </w:pPr>
    </w:p>
    <w:p w:rsidR="007513AB" w:rsidRPr="003A78AB" w:rsidRDefault="007513AB" w:rsidP="009B25EC">
      <w:pPr>
        <w:rPr>
          <w:rFonts w:ascii="Arial" w:hAnsi="Arial" w:cs="Arial"/>
          <w:color w:val="000000"/>
          <w:sz w:val="22"/>
          <w:szCs w:val="22"/>
        </w:rPr>
      </w:pPr>
    </w:p>
    <w:p w:rsidR="007513AB" w:rsidRPr="003A78AB" w:rsidRDefault="007513AB" w:rsidP="009B25EC">
      <w:pPr>
        <w:rPr>
          <w:rFonts w:ascii="Arial" w:hAnsi="Arial" w:cs="Arial"/>
          <w:color w:val="000000"/>
          <w:sz w:val="22"/>
          <w:szCs w:val="22"/>
        </w:rPr>
      </w:pPr>
    </w:p>
    <w:p w:rsidR="007513AB" w:rsidRPr="0020480E" w:rsidRDefault="007513AB" w:rsidP="009B25EC">
      <w:pPr>
        <w:rPr>
          <w:rFonts w:ascii="Arial" w:hAnsi="Arial" w:cs="Arial"/>
          <w:color w:val="000000"/>
          <w:sz w:val="20"/>
          <w:szCs w:val="20"/>
        </w:rPr>
      </w:pPr>
    </w:p>
    <w:sectPr w:rsidR="007513AB" w:rsidRPr="0020480E" w:rsidSect="00D53B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F2B64"/>
    <w:multiLevelType w:val="hybridMultilevel"/>
    <w:tmpl w:val="54D84566"/>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738"/>
    <w:rsid w:val="0003664A"/>
    <w:rsid w:val="0005614C"/>
    <w:rsid w:val="000E37BE"/>
    <w:rsid w:val="0020480E"/>
    <w:rsid w:val="0022363A"/>
    <w:rsid w:val="002C7C6E"/>
    <w:rsid w:val="002E0A84"/>
    <w:rsid w:val="003A78AB"/>
    <w:rsid w:val="004D40F1"/>
    <w:rsid w:val="00585559"/>
    <w:rsid w:val="005D6CC3"/>
    <w:rsid w:val="00684706"/>
    <w:rsid w:val="007513AB"/>
    <w:rsid w:val="007774DA"/>
    <w:rsid w:val="00785DB0"/>
    <w:rsid w:val="00814AFB"/>
    <w:rsid w:val="008B24BC"/>
    <w:rsid w:val="008F33FA"/>
    <w:rsid w:val="008F453E"/>
    <w:rsid w:val="00915C59"/>
    <w:rsid w:val="00975317"/>
    <w:rsid w:val="009B25EC"/>
    <w:rsid w:val="00A51A92"/>
    <w:rsid w:val="00B07225"/>
    <w:rsid w:val="00C6140B"/>
    <w:rsid w:val="00C9346C"/>
    <w:rsid w:val="00D36CA0"/>
    <w:rsid w:val="00D53B79"/>
    <w:rsid w:val="00D63738"/>
    <w:rsid w:val="00EB5895"/>
    <w:rsid w:val="00F46050"/>
    <w:rsid w:val="00F63E1E"/>
    <w:rsid w:val="00F81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D6492A58-5266-4C41-B6B4-0A200F8F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738"/>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3664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406274">
      <w:marLeft w:val="0"/>
      <w:marRight w:val="0"/>
      <w:marTop w:val="0"/>
      <w:marBottom w:val="0"/>
      <w:divBdr>
        <w:top w:val="none" w:sz="0" w:space="0" w:color="auto"/>
        <w:left w:val="none" w:sz="0" w:space="0" w:color="auto"/>
        <w:bottom w:val="none" w:sz="0" w:space="0" w:color="auto"/>
        <w:right w:val="none" w:sz="0" w:space="0" w:color="auto"/>
      </w:divBdr>
      <w:divsChild>
        <w:div w:id="2103406279">
          <w:marLeft w:val="0"/>
          <w:marRight w:val="0"/>
          <w:marTop w:val="0"/>
          <w:marBottom w:val="0"/>
          <w:divBdr>
            <w:top w:val="none" w:sz="0" w:space="0" w:color="auto"/>
            <w:left w:val="none" w:sz="0" w:space="0" w:color="auto"/>
            <w:bottom w:val="none" w:sz="0" w:space="0" w:color="auto"/>
            <w:right w:val="none" w:sz="0" w:space="0" w:color="auto"/>
          </w:divBdr>
          <w:divsChild>
            <w:div w:id="2103406277">
              <w:marLeft w:val="0"/>
              <w:marRight w:val="0"/>
              <w:marTop w:val="0"/>
              <w:marBottom w:val="0"/>
              <w:divBdr>
                <w:top w:val="none" w:sz="0" w:space="0" w:color="auto"/>
                <w:left w:val="none" w:sz="0" w:space="0" w:color="auto"/>
                <w:bottom w:val="none" w:sz="0" w:space="0" w:color="auto"/>
                <w:right w:val="none" w:sz="0" w:space="0" w:color="auto"/>
              </w:divBdr>
              <w:divsChild>
                <w:div w:id="2103406278">
                  <w:marLeft w:val="0"/>
                  <w:marRight w:val="0"/>
                  <w:marTop w:val="0"/>
                  <w:marBottom w:val="0"/>
                  <w:divBdr>
                    <w:top w:val="none" w:sz="0" w:space="0" w:color="auto"/>
                    <w:left w:val="none" w:sz="0" w:space="0" w:color="auto"/>
                    <w:bottom w:val="none" w:sz="0" w:space="0" w:color="auto"/>
                    <w:right w:val="none" w:sz="0" w:space="0" w:color="auto"/>
                  </w:divBdr>
                  <w:divsChild>
                    <w:div w:id="2103406273">
                      <w:marLeft w:val="0"/>
                      <w:marRight w:val="0"/>
                      <w:marTop w:val="0"/>
                      <w:marBottom w:val="0"/>
                      <w:divBdr>
                        <w:top w:val="none" w:sz="0" w:space="0" w:color="auto"/>
                        <w:left w:val="none" w:sz="0" w:space="0" w:color="auto"/>
                        <w:bottom w:val="none" w:sz="0" w:space="0" w:color="auto"/>
                        <w:right w:val="none" w:sz="0" w:space="0" w:color="auto"/>
                      </w:divBdr>
                    </w:div>
                    <w:div w:id="2103406275">
                      <w:marLeft w:val="0"/>
                      <w:marRight w:val="0"/>
                      <w:marTop w:val="0"/>
                      <w:marBottom w:val="0"/>
                      <w:divBdr>
                        <w:top w:val="none" w:sz="0" w:space="0" w:color="auto"/>
                        <w:left w:val="none" w:sz="0" w:space="0" w:color="auto"/>
                        <w:bottom w:val="none" w:sz="0" w:space="0" w:color="auto"/>
                        <w:right w:val="none" w:sz="0" w:space="0" w:color="auto"/>
                      </w:divBdr>
                    </w:div>
                    <w:div w:id="2103406276">
                      <w:marLeft w:val="0"/>
                      <w:marRight w:val="0"/>
                      <w:marTop w:val="0"/>
                      <w:marBottom w:val="0"/>
                      <w:divBdr>
                        <w:top w:val="none" w:sz="0" w:space="0" w:color="auto"/>
                        <w:left w:val="none" w:sz="0" w:space="0" w:color="auto"/>
                        <w:bottom w:val="none" w:sz="0" w:space="0" w:color="auto"/>
                        <w:right w:val="none" w:sz="0" w:space="0" w:color="auto"/>
                      </w:divBdr>
                    </w:div>
                    <w:div w:id="2103406280">
                      <w:marLeft w:val="0"/>
                      <w:marRight w:val="0"/>
                      <w:marTop w:val="0"/>
                      <w:marBottom w:val="0"/>
                      <w:divBdr>
                        <w:top w:val="none" w:sz="0" w:space="0" w:color="auto"/>
                        <w:left w:val="none" w:sz="0" w:space="0" w:color="auto"/>
                        <w:bottom w:val="none" w:sz="0" w:space="0" w:color="auto"/>
                        <w:right w:val="none" w:sz="0" w:space="0" w:color="auto"/>
                      </w:divBdr>
                    </w:div>
                    <w:div w:id="21034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062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n.tadic@ecsd.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Tadic, John</cp:lastModifiedBy>
  <cp:revision>2</cp:revision>
  <dcterms:created xsi:type="dcterms:W3CDTF">2016-08-29T19:16:00Z</dcterms:created>
  <dcterms:modified xsi:type="dcterms:W3CDTF">2016-08-29T19:16:00Z</dcterms:modified>
</cp:coreProperties>
</file>